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93" w:rsidRDefault="00425093" w:rsidP="00425093">
      <w:pPr>
        <w:pStyle w:val="berschrift3"/>
        <w:rPr>
          <w:lang w:val="en-US"/>
        </w:rPr>
      </w:pPr>
      <w:r>
        <w:rPr>
          <w:lang w:val="en-US"/>
        </w:rPr>
        <w:t>Public limited company</w:t>
      </w:r>
    </w:p>
    <w:p w:rsidR="00405689" w:rsidRDefault="00405689" w:rsidP="00425093">
      <w:pPr>
        <w:rPr>
          <w:lang w:val="en-US"/>
        </w:rPr>
      </w:pPr>
    </w:p>
    <w:p w:rsidR="00425093" w:rsidRDefault="00425093" w:rsidP="00425093">
      <w:pPr>
        <w:rPr>
          <w:lang w:val="en-US"/>
        </w:rPr>
      </w:pPr>
      <w:r w:rsidRPr="001F6AA6">
        <w:rPr>
          <w:lang w:val="en-US"/>
        </w:rPr>
        <w:t>Is a so called “</w:t>
      </w:r>
      <w:proofErr w:type="spellStart"/>
      <w:r w:rsidRPr="001F6AA6">
        <w:rPr>
          <w:lang w:val="en-US"/>
        </w:rPr>
        <w:t>Aktiengesellschaft</w:t>
      </w:r>
      <w:proofErr w:type="spellEnd"/>
      <w:r w:rsidRPr="001F6AA6">
        <w:rPr>
          <w:lang w:val="en-US"/>
        </w:rPr>
        <w:t xml:space="preserve">” -&gt; </w:t>
      </w:r>
      <w:proofErr w:type="gramStart"/>
      <w:r w:rsidRPr="001F6AA6">
        <w:rPr>
          <w:lang w:val="en-US"/>
        </w:rPr>
        <w:t>AG.</w:t>
      </w:r>
      <w:proofErr w:type="gramEnd"/>
      <w:r w:rsidRPr="001F6AA6">
        <w:rPr>
          <w:lang w:val="en-US"/>
        </w:rPr>
        <w:t xml:space="preserve"> The s</w:t>
      </w:r>
      <w:r>
        <w:rPr>
          <w:lang w:val="en-US"/>
        </w:rPr>
        <w:t xml:space="preserve">hort name in English of a </w:t>
      </w:r>
      <w:r w:rsidRPr="00425093">
        <w:rPr>
          <w:b/>
          <w:lang w:val="en-US"/>
        </w:rPr>
        <w:t>public limited company is PLC</w:t>
      </w:r>
      <w:r>
        <w:rPr>
          <w:lang w:val="en-US"/>
        </w:rPr>
        <w:t xml:space="preserve">.  If the company, like the private limited company, is successful and it wants to grow further then the best thing to do is to enter new markets or to become international. </w:t>
      </w:r>
    </w:p>
    <w:p w:rsidR="00425093" w:rsidRDefault="00425093" w:rsidP="00425093">
      <w:pPr>
        <w:rPr>
          <w:lang w:val="en-US"/>
        </w:rPr>
      </w:pPr>
      <w:r>
        <w:rPr>
          <w:lang w:val="en-US"/>
        </w:rPr>
        <w:t xml:space="preserve">But to perform this action the company needs very much money or funds. </w:t>
      </w:r>
    </w:p>
    <w:p w:rsidR="00425093" w:rsidRDefault="00425093" w:rsidP="00425093">
      <w:pPr>
        <w:rPr>
          <w:lang w:val="en-US"/>
        </w:rPr>
      </w:pPr>
      <w:r>
        <w:rPr>
          <w:lang w:val="en-US"/>
        </w:rPr>
        <w:t>Here there are two different paths to get money:</w:t>
      </w:r>
    </w:p>
    <w:p w:rsidR="00425093" w:rsidRDefault="00425093" w:rsidP="00425093">
      <w:pPr>
        <w:pStyle w:val="Listenabsatz"/>
        <w:numPr>
          <w:ilvl w:val="0"/>
          <w:numId w:val="1"/>
        </w:numPr>
        <w:rPr>
          <w:lang w:val="en-US"/>
        </w:rPr>
      </w:pPr>
      <w:r>
        <w:rPr>
          <w:lang w:val="en-US"/>
        </w:rPr>
        <w:t>To get money from the bank as a loan but the major drawback is that the bank accepts only a limited risk. That means that the bank wants the much more money back regardless of whether or not the business makes a profit.</w:t>
      </w:r>
    </w:p>
    <w:p w:rsidR="00425093" w:rsidRDefault="00425093" w:rsidP="00425093">
      <w:pPr>
        <w:pStyle w:val="Listenabsatz"/>
        <w:numPr>
          <w:ilvl w:val="0"/>
          <w:numId w:val="1"/>
        </w:numPr>
        <w:rPr>
          <w:lang w:val="en-US"/>
        </w:rPr>
      </w:pPr>
      <w:r>
        <w:rPr>
          <w:lang w:val="en-US"/>
        </w:rPr>
        <w:t xml:space="preserve">To get the money from other institutions or individual partners which invest in the </w:t>
      </w:r>
      <w:proofErr w:type="gramStart"/>
      <w:r>
        <w:rPr>
          <w:lang w:val="en-US"/>
        </w:rPr>
        <w:t>company.</w:t>
      </w:r>
      <w:proofErr w:type="gramEnd"/>
      <w:r>
        <w:rPr>
          <w:lang w:val="en-US"/>
        </w:rPr>
        <w:t xml:space="preserve"> The best thing is to invite as many people as possible to </w:t>
      </w:r>
      <w:proofErr w:type="gramStart"/>
      <w:r>
        <w:rPr>
          <w:lang w:val="en-US"/>
        </w:rPr>
        <w:t>participate</w:t>
      </w:r>
      <w:proofErr w:type="gramEnd"/>
      <w:r>
        <w:rPr>
          <w:lang w:val="en-US"/>
        </w:rPr>
        <w:t xml:space="preserve"> the business by investing small amounts of money.  So there is no money which you have to pay back. The only thing you have to do is to pour the profit out to the investors.</w:t>
      </w:r>
    </w:p>
    <w:p w:rsidR="00425093" w:rsidRDefault="00425093" w:rsidP="00425093">
      <w:pPr>
        <w:pStyle w:val="Listenabsatz"/>
        <w:rPr>
          <w:lang w:val="en-US"/>
        </w:rPr>
      </w:pPr>
      <w:r>
        <w:rPr>
          <w:lang w:val="en-US"/>
        </w:rPr>
        <w:t>The PLC is the legal business form that allows you to do so.</w:t>
      </w:r>
    </w:p>
    <w:p w:rsidR="00425093" w:rsidRPr="00425093" w:rsidRDefault="00425093" w:rsidP="00425093">
      <w:pPr>
        <w:rPr>
          <w:b/>
          <w:lang w:val="en-US"/>
        </w:rPr>
      </w:pPr>
      <w:r w:rsidRPr="00425093">
        <w:rPr>
          <w:b/>
          <w:lang w:val="en-US"/>
        </w:rPr>
        <w:t xml:space="preserve">To set up a public limited company you need 70.000€. </w:t>
      </w:r>
    </w:p>
    <w:p w:rsidR="00425093" w:rsidRDefault="00425093" w:rsidP="00425093">
      <w:pPr>
        <w:rPr>
          <w:lang w:val="en-US"/>
        </w:rPr>
      </w:pPr>
      <w:r>
        <w:rPr>
          <w:lang w:val="en-US"/>
        </w:rPr>
        <w:t xml:space="preserve">The nominal capital or a certain amount of share has to be authorized and split up into any desired number of equal parts. So the investors are able to buy such a part. </w:t>
      </w:r>
      <w:r w:rsidRPr="00425093">
        <w:rPr>
          <w:b/>
          <w:lang w:val="en-US"/>
        </w:rPr>
        <w:t>These parts are called shares</w:t>
      </w:r>
      <w:r>
        <w:rPr>
          <w:lang w:val="en-US"/>
        </w:rPr>
        <w:t xml:space="preserve">. If an Investor buys a share he is a so called </w:t>
      </w:r>
      <w:r w:rsidRPr="00425093">
        <w:rPr>
          <w:b/>
          <w:lang w:val="en-US"/>
        </w:rPr>
        <w:t>shareholder</w:t>
      </w:r>
      <w:r>
        <w:rPr>
          <w:lang w:val="en-US"/>
        </w:rPr>
        <w:t xml:space="preserve">. With a small amount of money the investor is a member of the huge business. </w:t>
      </w:r>
    </w:p>
    <w:p w:rsidR="00425093" w:rsidRDefault="00425093" w:rsidP="00425093">
      <w:pPr>
        <w:rPr>
          <w:lang w:val="en-US"/>
        </w:rPr>
      </w:pPr>
      <w:r>
        <w:rPr>
          <w:lang w:val="en-US"/>
        </w:rPr>
        <w:t xml:space="preserve">Another important point is the </w:t>
      </w:r>
      <w:r w:rsidRPr="00425093">
        <w:rPr>
          <w:b/>
          <w:lang w:val="en-US"/>
        </w:rPr>
        <w:t>nominal share value</w:t>
      </w:r>
      <w:r>
        <w:rPr>
          <w:lang w:val="en-US"/>
        </w:rPr>
        <w:t xml:space="preserve">. It’s </w:t>
      </w:r>
      <w:r w:rsidR="00405689">
        <w:rPr>
          <w:lang w:val="en-US"/>
        </w:rPr>
        <w:t xml:space="preserve">calculated by dividing the share capital by the number of share issued. </w:t>
      </w:r>
      <w:r>
        <w:rPr>
          <w:lang w:val="en-US"/>
        </w:rPr>
        <w:t xml:space="preserve"> </w:t>
      </w:r>
    </w:p>
    <w:p w:rsidR="00425093" w:rsidRPr="00405689" w:rsidRDefault="00425093" w:rsidP="00425093">
      <w:pPr>
        <w:rPr>
          <w:b/>
          <w:lang w:val="en-US"/>
        </w:rPr>
      </w:pPr>
      <w:r w:rsidRPr="00405689">
        <w:rPr>
          <w:b/>
          <w:lang w:val="en-US"/>
        </w:rPr>
        <w:t xml:space="preserve">Calculation of the shares: Example </w:t>
      </w:r>
    </w:p>
    <w:p w:rsidR="00425093" w:rsidRDefault="00425093" w:rsidP="00425093">
      <w:pPr>
        <w:spacing w:line="240" w:lineRule="auto"/>
        <w:rPr>
          <w:lang w:val="en-US"/>
        </w:rPr>
      </w:pPr>
      <w:r>
        <w:rPr>
          <w:lang w:val="en-US"/>
        </w:rPr>
        <w:t>The capital amounts of 70.000€. The minimal amount is 1€ for 1 Share (70.000</w:t>
      </w:r>
      <w:proofErr w:type="gramStart"/>
      <w:r>
        <w:rPr>
          <w:lang w:val="en-US"/>
        </w:rPr>
        <w:t>€ :</w:t>
      </w:r>
      <w:proofErr w:type="gramEnd"/>
      <w:r>
        <w:rPr>
          <w:lang w:val="en-US"/>
        </w:rPr>
        <w:t xml:space="preserve"> 70.000 = 1€). But the so called “Issue price” have to be higher like 2€. </w:t>
      </w:r>
    </w:p>
    <w:p w:rsidR="00425093" w:rsidRDefault="00425093" w:rsidP="00425093">
      <w:pPr>
        <w:spacing w:line="240" w:lineRule="auto"/>
        <w:ind w:left="2832" w:firstLine="708"/>
        <w:contextualSpacing/>
        <w:rPr>
          <w:lang w:val="en-US"/>
        </w:rPr>
      </w:pPr>
      <w:r>
        <w:rPr>
          <w:lang w:val="en-US"/>
        </w:rPr>
        <w:t xml:space="preserve">Issue Price </w:t>
      </w:r>
      <w:r>
        <w:rPr>
          <w:lang w:val="en-US"/>
        </w:rPr>
        <w:tab/>
      </w:r>
      <w:r>
        <w:rPr>
          <w:lang w:val="en-US"/>
        </w:rPr>
        <w:tab/>
        <w:t>-&gt;</w:t>
      </w:r>
      <w:r>
        <w:rPr>
          <w:lang w:val="en-US"/>
        </w:rPr>
        <w:tab/>
        <w:t>2€</w:t>
      </w:r>
    </w:p>
    <w:p w:rsidR="00425093" w:rsidRDefault="00425093" w:rsidP="00425093">
      <w:pPr>
        <w:spacing w:line="240" w:lineRule="auto"/>
        <w:ind w:left="2832" w:firstLine="708"/>
        <w:contextualSpacing/>
        <w:rPr>
          <w:lang w:val="en-US"/>
        </w:rPr>
      </w:pPr>
      <w:r>
        <w:rPr>
          <w:lang w:val="en-US"/>
        </w:rPr>
        <w:t xml:space="preserve">                                                                                                                </w:t>
      </w:r>
    </w:p>
    <w:p w:rsidR="00425093" w:rsidRPr="00CF7ED5" w:rsidRDefault="00425093" w:rsidP="00425093">
      <w:pPr>
        <w:spacing w:line="240" w:lineRule="auto"/>
        <w:ind w:left="2124" w:firstLine="360"/>
        <w:rPr>
          <w:lang w:val="en-US"/>
        </w:rPr>
      </w:pPr>
      <w:r>
        <w:rPr>
          <w:lang w:val="en-US"/>
        </w:rPr>
        <w:t xml:space="preserve">Minus          </w:t>
      </w:r>
      <w:r w:rsidRPr="00CF7ED5">
        <w:rPr>
          <w:lang w:val="en-US"/>
        </w:rPr>
        <w:t>Nominal Par</w:t>
      </w:r>
      <w:r w:rsidRPr="00CF7ED5">
        <w:rPr>
          <w:lang w:val="en-US"/>
        </w:rPr>
        <w:tab/>
      </w:r>
      <w:r>
        <w:rPr>
          <w:lang w:val="en-US"/>
        </w:rPr>
        <w:tab/>
      </w:r>
      <w:r w:rsidRPr="00CF7ED5">
        <w:rPr>
          <w:lang w:val="en-US"/>
        </w:rPr>
        <w:t>-&gt;</w:t>
      </w:r>
      <w:r w:rsidRPr="00CF7ED5">
        <w:rPr>
          <w:lang w:val="en-US"/>
        </w:rPr>
        <w:tab/>
        <w:t>1€</w:t>
      </w:r>
    </w:p>
    <w:p w:rsidR="00425093" w:rsidRPr="00D03F9D" w:rsidRDefault="00425093" w:rsidP="00425093">
      <w:pPr>
        <w:spacing w:line="240" w:lineRule="auto"/>
        <w:ind w:left="2124"/>
        <w:rPr>
          <w:lang w:val="en-US"/>
        </w:rPr>
      </w:pPr>
      <w:r w:rsidRPr="00D03F9D">
        <w:rPr>
          <w:lang w:val="en-US"/>
        </w:rPr>
        <w:t>-------------------------------------------</w:t>
      </w:r>
      <w:r>
        <w:rPr>
          <w:lang w:val="en-US"/>
        </w:rPr>
        <w:t>------------------------</w:t>
      </w:r>
      <w:r w:rsidRPr="00D03F9D">
        <w:rPr>
          <w:lang w:val="en-US"/>
        </w:rPr>
        <w:t>-</w:t>
      </w:r>
    </w:p>
    <w:p w:rsidR="00425093" w:rsidRDefault="00425093" w:rsidP="00425093">
      <w:pPr>
        <w:pStyle w:val="Listenabsatz"/>
        <w:spacing w:line="240" w:lineRule="auto"/>
        <w:ind w:left="3192" w:firstLine="348"/>
        <w:rPr>
          <w:lang w:val="en-US"/>
        </w:rPr>
      </w:pPr>
      <w:proofErr w:type="spellStart"/>
      <w:r>
        <w:rPr>
          <w:lang w:val="en-US"/>
        </w:rPr>
        <w:t>Agio</w:t>
      </w:r>
      <w:proofErr w:type="spellEnd"/>
      <w:r>
        <w:rPr>
          <w:lang w:val="en-US"/>
        </w:rPr>
        <w:tab/>
      </w:r>
      <w:r>
        <w:rPr>
          <w:lang w:val="en-US"/>
        </w:rPr>
        <w:tab/>
      </w:r>
      <w:r>
        <w:rPr>
          <w:lang w:val="en-US"/>
        </w:rPr>
        <w:tab/>
        <w:t>-&gt;</w:t>
      </w:r>
      <w:r>
        <w:rPr>
          <w:lang w:val="en-US"/>
        </w:rPr>
        <w:tab/>
        <w:t>1€</w:t>
      </w:r>
    </w:p>
    <w:p w:rsidR="00425093" w:rsidRDefault="00425093" w:rsidP="00425093">
      <w:pPr>
        <w:pStyle w:val="Listenabsatz"/>
        <w:spacing w:line="240" w:lineRule="auto"/>
        <w:ind w:left="2484"/>
        <w:rPr>
          <w:lang w:val="en-US"/>
        </w:rPr>
      </w:pPr>
    </w:p>
    <w:p w:rsidR="00425093" w:rsidRDefault="00425093" w:rsidP="00425093">
      <w:pPr>
        <w:pStyle w:val="Listenabsatz"/>
        <w:spacing w:line="240" w:lineRule="auto"/>
        <w:ind w:left="0"/>
        <w:rPr>
          <w:lang w:val="en-US"/>
        </w:rPr>
      </w:pPr>
      <w:r>
        <w:rPr>
          <w:lang w:val="en-US"/>
        </w:rPr>
        <w:t xml:space="preserve">The </w:t>
      </w:r>
      <w:proofErr w:type="spellStart"/>
      <w:r w:rsidRPr="00405689">
        <w:rPr>
          <w:b/>
          <w:lang w:val="en-US"/>
        </w:rPr>
        <w:t>Agio</w:t>
      </w:r>
      <w:proofErr w:type="spellEnd"/>
      <w:r>
        <w:rPr>
          <w:lang w:val="en-US"/>
        </w:rPr>
        <w:t xml:space="preserve"> is the calculation Issue Price minus Nominal Par.  The Investor of the share profits from the trend of the </w:t>
      </w:r>
      <w:proofErr w:type="spellStart"/>
      <w:r>
        <w:rPr>
          <w:lang w:val="en-US"/>
        </w:rPr>
        <w:t>agio</w:t>
      </w:r>
      <w:proofErr w:type="spellEnd"/>
      <w:r>
        <w:rPr>
          <w:lang w:val="en-US"/>
        </w:rPr>
        <w:t xml:space="preserve">. </w:t>
      </w:r>
      <w:proofErr w:type="gramStart"/>
      <w:r>
        <w:rPr>
          <w:lang w:val="en-US"/>
        </w:rPr>
        <w:t xml:space="preserve">The higher the </w:t>
      </w:r>
      <w:proofErr w:type="spellStart"/>
      <w:r>
        <w:rPr>
          <w:lang w:val="en-US"/>
        </w:rPr>
        <w:t>Agio</w:t>
      </w:r>
      <w:proofErr w:type="spellEnd"/>
      <w:r>
        <w:rPr>
          <w:lang w:val="en-US"/>
        </w:rPr>
        <w:t xml:space="preserve"> the higher the valence of the share.</w:t>
      </w:r>
      <w:proofErr w:type="gramEnd"/>
    </w:p>
    <w:p w:rsidR="00405689" w:rsidRDefault="00405689" w:rsidP="00425093">
      <w:pPr>
        <w:pStyle w:val="Listenabsatz"/>
        <w:spacing w:line="240" w:lineRule="auto"/>
        <w:ind w:left="0"/>
        <w:rPr>
          <w:lang w:val="en-US"/>
        </w:rPr>
      </w:pPr>
    </w:p>
    <w:p w:rsidR="00425093" w:rsidRPr="00405689" w:rsidRDefault="00425093" w:rsidP="00425093">
      <w:pPr>
        <w:pStyle w:val="Listenabsatz"/>
        <w:spacing w:line="240" w:lineRule="auto"/>
        <w:ind w:left="0"/>
        <w:rPr>
          <w:b/>
          <w:lang w:val="en-US"/>
        </w:rPr>
      </w:pPr>
      <w:r w:rsidRPr="00405689">
        <w:rPr>
          <w:b/>
          <w:lang w:val="en-US"/>
        </w:rPr>
        <w:t>To find an investor for the company:</w:t>
      </w:r>
    </w:p>
    <w:p w:rsidR="00425093" w:rsidRDefault="00425093" w:rsidP="00425093">
      <w:pPr>
        <w:pStyle w:val="Listenabsatz"/>
        <w:numPr>
          <w:ilvl w:val="0"/>
          <w:numId w:val="2"/>
        </w:numPr>
        <w:spacing w:line="240" w:lineRule="auto"/>
        <w:rPr>
          <w:lang w:val="en-US"/>
        </w:rPr>
      </w:pPr>
      <w:r>
        <w:rPr>
          <w:lang w:val="en-US"/>
        </w:rPr>
        <w:t xml:space="preserve">the issue price of the share must not to high </w:t>
      </w:r>
    </w:p>
    <w:p w:rsidR="00405689" w:rsidRDefault="00405689" w:rsidP="00405689">
      <w:pPr>
        <w:pStyle w:val="Listenabsatz"/>
        <w:numPr>
          <w:ilvl w:val="1"/>
          <w:numId w:val="2"/>
        </w:numPr>
        <w:spacing w:line="240" w:lineRule="auto"/>
        <w:rPr>
          <w:lang w:val="en-US"/>
        </w:rPr>
      </w:pPr>
      <w:r>
        <w:rPr>
          <w:lang w:val="en-US"/>
        </w:rPr>
        <w:t>the company runs the risk to find no enough buyers</w:t>
      </w:r>
    </w:p>
    <w:p w:rsidR="00425093" w:rsidRDefault="00425093" w:rsidP="00425093">
      <w:pPr>
        <w:pStyle w:val="Listenabsatz"/>
        <w:numPr>
          <w:ilvl w:val="0"/>
          <w:numId w:val="2"/>
        </w:numPr>
        <w:spacing w:line="240" w:lineRule="auto"/>
        <w:rPr>
          <w:lang w:val="en-US"/>
        </w:rPr>
      </w:pPr>
      <w:r>
        <w:rPr>
          <w:lang w:val="en-US"/>
        </w:rPr>
        <w:t>the issue price of the share must not to low</w:t>
      </w:r>
    </w:p>
    <w:p w:rsidR="00405689" w:rsidRDefault="00405689" w:rsidP="00405689">
      <w:pPr>
        <w:pStyle w:val="Listenabsatz"/>
        <w:numPr>
          <w:ilvl w:val="1"/>
          <w:numId w:val="2"/>
        </w:numPr>
        <w:spacing w:line="240" w:lineRule="auto"/>
        <w:rPr>
          <w:lang w:val="en-US"/>
        </w:rPr>
      </w:pPr>
      <w:r>
        <w:rPr>
          <w:lang w:val="en-US"/>
        </w:rPr>
        <w:t>many buyers are attracted , but the company may fail to seize the opportunity to raise more money</w:t>
      </w:r>
    </w:p>
    <w:p w:rsidR="00425093" w:rsidRDefault="00425093" w:rsidP="00425093">
      <w:pPr>
        <w:spacing w:line="240" w:lineRule="auto"/>
        <w:rPr>
          <w:lang w:val="en-US"/>
        </w:rPr>
      </w:pPr>
      <w:r>
        <w:rPr>
          <w:lang w:val="en-US"/>
        </w:rPr>
        <w:lastRenderedPageBreak/>
        <w:t xml:space="preserve">The shareholder has even a number of rights. There is including the right to vote. Let’s give an example: </w:t>
      </w:r>
      <w:r w:rsidRPr="00405689">
        <w:rPr>
          <w:b/>
          <w:lang w:val="en-US"/>
        </w:rPr>
        <w:t>If an investor has fifty shares and so he has fifty votes.</w:t>
      </w:r>
    </w:p>
    <w:p w:rsidR="00425093" w:rsidRPr="00405689" w:rsidRDefault="00425093" w:rsidP="00425093">
      <w:pPr>
        <w:spacing w:line="240" w:lineRule="auto"/>
        <w:rPr>
          <w:b/>
          <w:lang w:val="en-US"/>
        </w:rPr>
      </w:pPr>
      <w:r w:rsidRPr="00405689">
        <w:rPr>
          <w:b/>
          <w:lang w:val="en-US"/>
        </w:rPr>
        <w:t>Institution in a public limited company:</w:t>
      </w:r>
    </w:p>
    <w:p w:rsidR="00425093" w:rsidRDefault="00425093" w:rsidP="00425093">
      <w:pPr>
        <w:pStyle w:val="Listenabsatz"/>
        <w:numPr>
          <w:ilvl w:val="0"/>
          <w:numId w:val="3"/>
        </w:numPr>
        <w:spacing w:line="240" w:lineRule="auto"/>
        <w:rPr>
          <w:i/>
          <w:lang w:val="en-US"/>
        </w:rPr>
      </w:pPr>
      <w:r w:rsidRPr="00405689">
        <w:rPr>
          <w:i/>
          <w:lang w:val="en-US"/>
        </w:rPr>
        <w:t>Annual general meeting of the shareholders</w:t>
      </w:r>
    </w:p>
    <w:p w:rsidR="00405689" w:rsidRPr="00405689" w:rsidRDefault="00405689" w:rsidP="00405689">
      <w:pPr>
        <w:pStyle w:val="Listenabsatz"/>
        <w:spacing w:line="240" w:lineRule="auto"/>
        <w:rPr>
          <w:i/>
          <w:lang w:val="en-US"/>
        </w:rPr>
      </w:pPr>
    </w:p>
    <w:p w:rsidR="00425093" w:rsidRDefault="00425093" w:rsidP="00425093">
      <w:pPr>
        <w:pStyle w:val="Listenabsatz"/>
        <w:spacing w:line="240" w:lineRule="auto"/>
        <w:rPr>
          <w:lang w:val="en-US"/>
        </w:rPr>
      </w:pPr>
      <w:r>
        <w:rPr>
          <w:lang w:val="en-US"/>
        </w:rPr>
        <w:t xml:space="preserve">At this meeting the shareholders elect the so called </w:t>
      </w:r>
      <w:r w:rsidRPr="00FE4504">
        <w:rPr>
          <w:b/>
          <w:lang w:val="en-US"/>
        </w:rPr>
        <w:t>supervisory board</w:t>
      </w:r>
      <w:r>
        <w:rPr>
          <w:lang w:val="en-US"/>
        </w:rPr>
        <w:t xml:space="preserve">. The supervisory board will appoint the so called </w:t>
      </w:r>
      <w:r w:rsidRPr="00FE4504">
        <w:rPr>
          <w:b/>
          <w:lang w:val="en-US"/>
        </w:rPr>
        <w:t>managing board</w:t>
      </w:r>
      <w:r>
        <w:rPr>
          <w:lang w:val="en-US"/>
        </w:rPr>
        <w:t>.</w:t>
      </w:r>
    </w:p>
    <w:p w:rsidR="00425093" w:rsidRDefault="00425093" w:rsidP="00425093">
      <w:pPr>
        <w:pStyle w:val="Listenabsatz"/>
        <w:numPr>
          <w:ilvl w:val="1"/>
          <w:numId w:val="3"/>
        </w:numPr>
        <w:spacing w:line="240" w:lineRule="auto"/>
        <w:rPr>
          <w:lang w:val="en-US"/>
        </w:rPr>
      </w:pPr>
      <w:r>
        <w:rPr>
          <w:lang w:val="en-US"/>
        </w:rPr>
        <w:t>Supervisory board is here to supervise the managing board.</w:t>
      </w:r>
    </w:p>
    <w:p w:rsidR="00425093" w:rsidRDefault="00425093" w:rsidP="00425093">
      <w:pPr>
        <w:pStyle w:val="Listenabsatz"/>
        <w:numPr>
          <w:ilvl w:val="1"/>
          <w:numId w:val="3"/>
        </w:numPr>
        <w:spacing w:line="240" w:lineRule="auto"/>
        <w:rPr>
          <w:lang w:val="en-US"/>
        </w:rPr>
      </w:pPr>
      <w:r>
        <w:rPr>
          <w:lang w:val="en-US"/>
        </w:rPr>
        <w:t>The managing board is allowed to sign contracts and represents the company on the international market.</w:t>
      </w:r>
    </w:p>
    <w:p w:rsidR="00425093" w:rsidRDefault="00425093" w:rsidP="00425093">
      <w:pPr>
        <w:pStyle w:val="Listenabsatz"/>
        <w:spacing w:line="240" w:lineRule="auto"/>
        <w:rPr>
          <w:lang w:val="en-US"/>
        </w:rPr>
      </w:pPr>
      <w:r>
        <w:rPr>
          <w:lang w:val="en-US"/>
        </w:rPr>
        <w:t>This graphic will show you the election again:</w:t>
      </w:r>
    </w:p>
    <w:p w:rsidR="00405689" w:rsidRDefault="00405689" w:rsidP="00425093">
      <w:pPr>
        <w:pStyle w:val="Listenabsatz"/>
        <w:spacing w:line="240" w:lineRule="auto"/>
        <w:rPr>
          <w:lang w:val="en-US"/>
        </w:rPr>
      </w:pPr>
    </w:p>
    <w:p w:rsidR="00425093" w:rsidRDefault="00425093" w:rsidP="00425093">
      <w:pPr>
        <w:pStyle w:val="Listenabsatz"/>
        <w:spacing w:line="240" w:lineRule="auto"/>
        <w:rPr>
          <w:lang w:val="en-US"/>
        </w:rPr>
      </w:pPr>
      <w:r>
        <w:rPr>
          <w:noProof/>
          <w:lang w:eastAsia="de-AT"/>
        </w:rPr>
        <w:drawing>
          <wp:inline distT="0" distB="0" distL="0" distR="0">
            <wp:extent cx="4638675" cy="3810000"/>
            <wp:effectExtent l="1905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638675" cy="3810000"/>
                    </a:xfrm>
                    <a:prstGeom prst="rect">
                      <a:avLst/>
                    </a:prstGeom>
                    <a:noFill/>
                    <a:ln w="9525">
                      <a:noFill/>
                      <a:miter lim="800000"/>
                      <a:headEnd/>
                      <a:tailEnd/>
                    </a:ln>
                  </pic:spPr>
                </pic:pic>
              </a:graphicData>
            </a:graphic>
          </wp:inline>
        </w:drawing>
      </w:r>
    </w:p>
    <w:p w:rsidR="00425093" w:rsidRPr="006927A2" w:rsidRDefault="00425093" w:rsidP="00425093">
      <w:pPr>
        <w:pStyle w:val="Listenabsatz"/>
        <w:spacing w:line="240" w:lineRule="auto"/>
        <w:rPr>
          <w:lang w:val="en-US"/>
        </w:rPr>
      </w:pPr>
    </w:p>
    <w:p w:rsidR="00425093" w:rsidRDefault="00425093" w:rsidP="00425093">
      <w:pPr>
        <w:pStyle w:val="Listenabsatz"/>
        <w:numPr>
          <w:ilvl w:val="0"/>
          <w:numId w:val="3"/>
        </w:numPr>
        <w:spacing w:line="240" w:lineRule="auto"/>
        <w:rPr>
          <w:lang w:val="en-US"/>
        </w:rPr>
      </w:pPr>
      <w:r>
        <w:rPr>
          <w:lang w:val="en-US"/>
        </w:rPr>
        <w:t>Right to vote -&gt; 1 share = 1 vote</w:t>
      </w:r>
    </w:p>
    <w:p w:rsidR="00405689" w:rsidRDefault="00405689" w:rsidP="00405689">
      <w:pPr>
        <w:spacing w:line="240" w:lineRule="auto"/>
        <w:rPr>
          <w:lang w:val="en-US"/>
        </w:rPr>
      </w:pPr>
    </w:p>
    <w:p w:rsidR="00425093" w:rsidRDefault="00425093" w:rsidP="00405689">
      <w:pPr>
        <w:spacing w:line="240" w:lineRule="auto"/>
        <w:rPr>
          <w:lang w:val="en-US"/>
        </w:rPr>
      </w:pPr>
      <w:r>
        <w:rPr>
          <w:lang w:val="en-US"/>
        </w:rPr>
        <w:t xml:space="preserve">Another important point for the company is the </w:t>
      </w:r>
      <w:r w:rsidRPr="000C324D">
        <w:rPr>
          <w:b/>
          <w:lang w:val="en-US"/>
        </w:rPr>
        <w:t>return on investment</w:t>
      </w:r>
      <w:r>
        <w:rPr>
          <w:b/>
          <w:lang w:val="en-US"/>
        </w:rPr>
        <w:t xml:space="preserve">. </w:t>
      </w:r>
      <w:r>
        <w:rPr>
          <w:lang w:val="en-US"/>
        </w:rPr>
        <w:t>There are two points for return on investment:</w:t>
      </w:r>
    </w:p>
    <w:p w:rsidR="00425093" w:rsidRDefault="00425093" w:rsidP="00425093">
      <w:pPr>
        <w:pStyle w:val="Listenabsatz"/>
        <w:numPr>
          <w:ilvl w:val="0"/>
          <w:numId w:val="3"/>
        </w:numPr>
        <w:spacing w:line="240" w:lineRule="auto"/>
        <w:rPr>
          <w:lang w:val="en-US"/>
        </w:rPr>
      </w:pPr>
      <w:r>
        <w:rPr>
          <w:lang w:val="en-US"/>
        </w:rPr>
        <w:t>Dividend: The company pours out the profit to the shareholders</w:t>
      </w:r>
    </w:p>
    <w:p w:rsidR="00425093" w:rsidRDefault="00425093" w:rsidP="00425093">
      <w:pPr>
        <w:pStyle w:val="Listenabsatz"/>
        <w:numPr>
          <w:ilvl w:val="0"/>
          <w:numId w:val="3"/>
        </w:numPr>
        <w:spacing w:line="240" w:lineRule="auto"/>
        <w:rPr>
          <w:lang w:val="en-US"/>
        </w:rPr>
      </w:pPr>
      <w:r>
        <w:rPr>
          <w:lang w:val="en-US"/>
        </w:rPr>
        <w:t xml:space="preserve">Rising share price: If the company become more and more popular and the company have a great demand on their shares then the issue price will increase. </w:t>
      </w:r>
    </w:p>
    <w:p w:rsidR="00425093" w:rsidRDefault="00425093" w:rsidP="00425093">
      <w:pPr>
        <w:spacing w:line="240" w:lineRule="auto"/>
        <w:rPr>
          <w:lang w:val="en-US"/>
        </w:rPr>
      </w:pPr>
      <w:r>
        <w:rPr>
          <w:lang w:val="en-US"/>
        </w:rPr>
        <w:t>If you want the full control of the public limited company you need 51 percent of the shares.  That means 50 percent plus 1.</w:t>
      </w:r>
    </w:p>
    <w:p w:rsidR="00425093" w:rsidRDefault="00425093" w:rsidP="00425093">
      <w:pPr>
        <w:spacing w:line="240" w:lineRule="auto"/>
        <w:rPr>
          <w:lang w:val="en-US"/>
        </w:rPr>
      </w:pPr>
      <w:r>
        <w:rPr>
          <w:lang w:val="en-US"/>
        </w:rPr>
        <w:t>If the public limited company is in bankruptcy the value of the share is like a piece of paper.</w:t>
      </w:r>
    </w:p>
    <w:p w:rsidR="0061277D" w:rsidRDefault="00425093" w:rsidP="00405689">
      <w:pPr>
        <w:spacing w:line="240" w:lineRule="auto"/>
        <w:rPr>
          <w:lang w:val="en-US"/>
        </w:rPr>
      </w:pPr>
      <w:r>
        <w:rPr>
          <w:lang w:val="en-US"/>
        </w:rPr>
        <w:t xml:space="preserve">This legal business for m is only for larger enterprises. </w:t>
      </w:r>
    </w:p>
    <w:p w:rsidR="00405689" w:rsidRDefault="00405689" w:rsidP="00405689">
      <w:pPr>
        <w:spacing w:line="240" w:lineRule="auto"/>
        <w:rPr>
          <w:b/>
          <w:lang w:val="en-US"/>
        </w:rPr>
      </w:pPr>
      <w:r w:rsidRPr="00405689">
        <w:rPr>
          <w:b/>
          <w:lang w:val="en-US"/>
        </w:rPr>
        <w:lastRenderedPageBreak/>
        <w:t>Advantages for the shareholders:</w:t>
      </w:r>
    </w:p>
    <w:p w:rsidR="00405689" w:rsidRPr="00405689" w:rsidRDefault="00405689" w:rsidP="00405689">
      <w:pPr>
        <w:pStyle w:val="Listenabsatz"/>
        <w:numPr>
          <w:ilvl w:val="0"/>
          <w:numId w:val="4"/>
        </w:numPr>
        <w:spacing w:line="240" w:lineRule="auto"/>
        <w:rPr>
          <w:b/>
          <w:lang w:val="en-US"/>
        </w:rPr>
      </w:pPr>
      <w:r>
        <w:rPr>
          <w:lang w:val="en-US"/>
        </w:rPr>
        <w:t>Chance to invest even small amounts in large enterprises</w:t>
      </w:r>
    </w:p>
    <w:p w:rsidR="00405689" w:rsidRPr="00405689" w:rsidRDefault="00405689" w:rsidP="00405689">
      <w:pPr>
        <w:pStyle w:val="Listenabsatz"/>
        <w:numPr>
          <w:ilvl w:val="0"/>
          <w:numId w:val="4"/>
        </w:numPr>
        <w:spacing w:line="240" w:lineRule="auto"/>
        <w:rPr>
          <w:b/>
          <w:lang w:val="en-US"/>
        </w:rPr>
      </w:pPr>
      <w:r>
        <w:rPr>
          <w:lang w:val="en-US"/>
        </w:rPr>
        <w:t xml:space="preserve">Right to receive a dividend </w:t>
      </w:r>
    </w:p>
    <w:p w:rsidR="00405689" w:rsidRPr="00405689" w:rsidRDefault="00405689" w:rsidP="00405689">
      <w:pPr>
        <w:pStyle w:val="Listenabsatz"/>
        <w:numPr>
          <w:ilvl w:val="1"/>
          <w:numId w:val="4"/>
        </w:numPr>
        <w:spacing w:line="240" w:lineRule="auto"/>
        <w:rPr>
          <w:b/>
          <w:lang w:val="en-US"/>
        </w:rPr>
      </w:pPr>
      <w:r>
        <w:rPr>
          <w:lang w:val="en-US"/>
        </w:rPr>
        <w:t>Share in the profit generated annually</w:t>
      </w:r>
    </w:p>
    <w:p w:rsidR="00405689" w:rsidRDefault="00405689" w:rsidP="00405689">
      <w:pPr>
        <w:pStyle w:val="Listenabsatz"/>
        <w:numPr>
          <w:ilvl w:val="0"/>
          <w:numId w:val="4"/>
        </w:numPr>
        <w:spacing w:line="240" w:lineRule="auto"/>
        <w:rPr>
          <w:lang w:val="en-US"/>
        </w:rPr>
      </w:pPr>
      <w:r w:rsidRPr="003020E1">
        <w:rPr>
          <w:lang w:val="en-US"/>
        </w:rPr>
        <w:t xml:space="preserve">Possible increase </w:t>
      </w:r>
      <w:r w:rsidR="003020E1" w:rsidRPr="003020E1">
        <w:rPr>
          <w:lang w:val="en-US"/>
        </w:rPr>
        <w:t>in the value of the shares</w:t>
      </w:r>
    </w:p>
    <w:p w:rsidR="003020E1" w:rsidRDefault="003020E1" w:rsidP="00405689">
      <w:pPr>
        <w:pStyle w:val="Listenabsatz"/>
        <w:numPr>
          <w:ilvl w:val="0"/>
          <w:numId w:val="4"/>
        </w:numPr>
        <w:spacing w:line="240" w:lineRule="auto"/>
        <w:rPr>
          <w:lang w:val="en-US"/>
        </w:rPr>
      </w:pPr>
      <w:r>
        <w:rPr>
          <w:lang w:val="en-US"/>
        </w:rPr>
        <w:t>Fairly easy resale of shares</w:t>
      </w:r>
    </w:p>
    <w:p w:rsidR="003020E1" w:rsidRDefault="003020E1" w:rsidP="003020E1">
      <w:pPr>
        <w:spacing w:line="240" w:lineRule="auto"/>
        <w:rPr>
          <w:lang w:val="en-US"/>
        </w:rPr>
      </w:pPr>
    </w:p>
    <w:p w:rsidR="003020E1" w:rsidRDefault="003020E1" w:rsidP="003020E1">
      <w:pPr>
        <w:spacing w:line="240" w:lineRule="auto"/>
        <w:rPr>
          <w:b/>
          <w:lang w:val="en-US"/>
        </w:rPr>
      </w:pPr>
      <w:r>
        <w:rPr>
          <w:b/>
          <w:lang w:val="en-US"/>
        </w:rPr>
        <w:t>Disadvantages for shareholders:</w:t>
      </w:r>
    </w:p>
    <w:p w:rsidR="003020E1" w:rsidRPr="003020E1" w:rsidRDefault="003020E1" w:rsidP="003020E1">
      <w:pPr>
        <w:pStyle w:val="Listenabsatz"/>
        <w:numPr>
          <w:ilvl w:val="0"/>
          <w:numId w:val="5"/>
        </w:numPr>
        <w:spacing w:line="240" w:lineRule="auto"/>
        <w:rPr>
          <w:b/>
          <w:lang w:val="en-US"/>
        </w:rPr>
      </w:pPr>
      <w:r>
        <w:rPr>
          <w:lang w:val="en-US"/>
        </w:rPr>
        <w:t>Share price may decrease in value</w:t>
      </w:r>
    </w:p>
    <w:p w:rsidR="003020E1" w:rsidRPr="003020E1" w:rsidRDefault="003020E1" w:rsidP="003020E1">
      <w:pPr>
        <w:pStyle w:val="Listenabsatz"/>
        <w:numPr>
          <w:ilvl w:val="1"/>
          <w:numId w:val="5"/>
        </w:numPr>
        <w:spacing w:line="240" w:lineRule="auto"/>
        <w:rPr>
          <w:b/>
          <w:lang w:val="en-US"/>
        </w:rPr>
      </w:pPr>
      <w:r>
        <w:rPr>
          <w:lang w:val="en-US"/>
        </w:rPr>
        <w:t>It may drop to zero if the company goes bankrupt</w:t>
      </w:r>
    </w:p>
    <w:p w:rsidR="003020E1" w:rsidRPr="003020E1" w:rsidRDefault="003020E1" w:rsidP="003020E1">
      <w:pPr>
        <w:pStyle w:val="Listenabsatz"/>
        <w:numPr>
          <w:ilvl w:val="0"/>
          <w:numId w:val="5"/>
        </w:numPr>
        <w:spacing w:line="240" w:lineRule="auto"/>
        <w:rPr>
          <w:b/>
          <w:lang w:val="en-US"/>
        </w:rPr>
      </w:pPr>
      <w:r>
        <w:rPr>
          <w:lang w:val="en-US"/>
        </w:rPr>
        <w:t>Small shareholders assume entrepreneurial risk without having any major influence on company management</w:t>
      </w:r>
    </w:p>
    <w:p w:rsidR="003020E1" w:rsidRDefault="003020E1" w:rsidP="003020E1">
      <w:pPr>
        <w:spacing w:line="240" w:lineRule="auto"/>
        <w:rPr>
          <w:b/>
          <w:lang w:val="en-US"/>
        </w:rPr>
      </w:pPr>
    </w:p>
    <w:p w:rsidR="003020E1" w:rsidRDefault="003020E1" w:rsidP="003020E1">
      <w:pPr>
        <w:spacing w:line="240" w:lineRule="auto"/>
        <w:rPr>
          <w:b/>
          <w:lang w:val="en-US"/>
        </w:rPr>
      </w:pPr>
      <w:r>
        <w:rPr>
          <w:b/>
          <w:lang w:val="en-US"/>
        </w:rPr>
        <w:t>Advantages for the company:</w:t>
      </w:r>
    </w:p>
    <w:p w:rsidR="003020E1" w:rsidRDefault="003020E1" w:rsidP="003020E1">
      <w:pPr>
        <w:pStyle w:val="Listenabsatz"/>
        <w:numPr>
          <w:ilvl w:val="0"/>
          <w:numId w:val="6"/>
        </w:numPr>
        <w:spacing w:line="240" w:lineRule="auto"/>
        <w:rPr>
          <w:lang w:val="en-US"/>
        </w:rPr>
      </w:pPr>
      <w:r>
        <w:rPr>
          <w:lang w:val="en-US"/>
        </w:rPr>
        <w:t>Funds are raised without obligation of capital redemption and interest payments</w:t>
      </w:r>
    </w:p>
    <w:p w:rsidR="003020E1" w:rsidRDefault="003020E1" w:rsidP="003020E1">
      <w:pPr>
        <w:spacing w:line="240" w:lineRule="auto"/>
        <w:rPr>
          <w:lang w:val="en-US"/>
        </w:rPr>
      </w:pPr>
    </w:p>
    <w:p w:rsidR="003020E1" w:rsidRDefault="003020E1" w:rsidP="003020E1">
      <w:pPr>
        <w:spacing w:line="240" w:lineRule="auto"/>
        <w:rPr>
          <w:b/>
          <w:lang w:val="en-US"/>
        </w:rPr>
      </w:pPr>
      <w:r w:rsidRPr="003020E1">
        <w:rPr>
          <w:b/>
          <w:lang w:val="en-US"/>
        </w:rPr>
        <w:t>Disadvantages for the company:</w:t>
      </w:r>
    </w:p>
    <w:p w:rsidR="003020E1" w:rsidRPr="003020E1" w:rsidRDefault="003020E1" w:rsidP="003020E1">
      <w:pPr>
        <w:pStyle w:val="Listenabsatz"/>
        <w:numPr>
          <w:ilvl w:val="0"/>
          <w:numId w:val="6"/>
        </w:numPr>
        <w:spacing w:line="240" w:lineRule="auto"/>
        <w:rPr>
          <w:lang w:val="en-US"/>
        </w:rPr>
      </w:pPr>
      <w:r>
        <w:rPr>
          <w:lang w:val="en-US"/>
        </w:rPr>
        <w:t>High volume and costly administrative work</w:t>
      </w:r>
    </w:p>
    <w:sectPr w:rsidR="003020E1" w:rsidRPr="003020E1" w:rsidSect="0061277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160"/>
    <w:multiLevelType w:val="hybridMultilevel"/>
    <w:tmpl w:val="F82899C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D0A640A"/>
    <w:multiLevelType w:val="hybridMultilevel"/>
    <w:tmpl w:val="739EE07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DCC5DDA"/>
    <w:multiLevelType w:val="hybridMultilevel"/>
    <w:tmpl w:val="ED7C3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7A45FA3"/>
    <w:multiLevelType w:val="hybridMultilevel"/>
    <w:tmpl w:val="34B695C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6403107A"/>
    <w:multiLevelType w:val="hybridMultilevel"/>
    <w:tmpl w:val="A3C2CB0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79DA0234"/>
    <w:multiLevelType w:val="hybridMultilevel"/>
    <w:tmpl w:val="481A97C6"/>
    <w:lvl w:ilvl="0" w:tplc="0C070001">
      <w:start w:val="1"/>
      <w:numFmt w:val="bullet"/>
      <w:lvlText w:val=""/>
      <w:lvlJc w:val="left"/>
      <w:pPr>
        <w:ind w:left="750" w:hanging="360"/>
      </w:pPr>
      <w:rPr>
        <w:rFonts w:ascii="Symbol" w:hAnsi="Symbol" w:hint="default"/>
      </w:rPr>
    </w:lvl>
    <w:lvl w:ilvl="1" w:tplc="0C070003">
      <w:start w:val="1"/>
      <w:numFmt w:val="bullet"/>
      <w:lvlText w:val="o"/>
      <w:lvlJc w:val="left"/>
      <w:pPr>
        <w:ind w:left="1470" w:hanging="360"/>
      </w:pPr>
      <w:rPr>
        <w:rFonts w:ascii="Courier New" w:hAnsi="Courier New" w:cs="Courier New" w:hint="default"/>
      </w:rPr>
    </w:lvl>
    <w:lvl w:ilvl="2" w:tplc="0C070005" w:tentative="1">
      <w:start w:val="1"/>
      <w:numFmt w:val="bullet"/>
      <w:lvlText w:val=""/>
      <w:lvlJc w:val="left"/>
      <w:pPr>
        <w:ind w:left="2190" w:hanging="360"/>
      </w:pPr>
      <w:rPr>
        <w:rFonts w:ascii="Wingdings" w:hAnsi="Wingdings" w:hint="default"/>
      </w:rPr>
    </w:lvl>
    <w:lvl w:ilvl="3" w:tplc="0C070001" w:tentative="1">
      <w:start w:val="1"/>
      <w:numFmt w:val="bullet"/>
      <w:lvlText w:val=""/>
      <w:lvlJc w:val="left"/>
      <w:pPr>
        <w:ind w:left="2910" w:hanging="360"/>
      </w:pPr>
      <w:rPr>
        <w:rFonts w:ascii="Symbol" w:hAnsi="Symbol" w:hint="default"/>
      </w:rPr>
    </w:lvl>
    <w:lvl w:ilvl="4" w:tplc="0C070003" w:tentative="1">
      <w:start w:val="1"/>
      <w:numFmt w:val="bullet"/>
      <w:lvlText w:val="o"/>
      <w:lvlJc w:val="left"/>
      <w:pPr>
        <w:ind w:left="3630" w:hanging="360"/>
      </w:pPr>
      <w:rPr>
        <w:rFonts w:ascii="Courier New" w:hAnsi="Courier New" w:cs="Courier New" w:hint="default"/>
      </w:rPr>
    </w:lvl>
    <w:lvl w:ilvl="5" w:tplc="0C070005" w:tentative="1">
      <w:start w:val="1"/>
      <w:numFmt w:val="bullet"/>
      <w:lvlText w:val=""/>
      <w:lvlJc w:val="left"/>
      <w:pPr>
        <w:ind w:left="4350" w:hanging="360"/>
      </w:pPr>
      <w:rPr>
        <w:rFonts w:ascii="Wingdings" w:hAnsi="Wingdings" w:hint="default"/>
      </w:rPr>
    </w:lvl>
    <w:lvl w:ilvl="6" w:tplc="0C070001" w:tentative="1">
      <w:start w:val="1"/>
      <w:numFmt w:val="bullet"/>
      <w:lvlText w:val=""/>
      <w:lvlJc w:val="left"/>
      <w:pPr>
        <w:ind w:left="5070" w:hanging="360"/>
      </w:pPr>
      <w:rPr>
        <w:rFonts w:ascii="Symbol" w:hAnsi="Symbol" w:hint="default"/>
      </w:rPr>
    </w:lvl>
    <w:lvl w:ilvl="7" w:tplc="0C070003" w:tentative="1">
      <w:start w:val="1"/>
      <w:numFmt w:val="bullet"/>
      <w:lvlText w:val="o"/>
      <w:lvlJc w:val="left"/>
      <w:pPr>
        <w:ind w:left="5790" w:hanging="360"/>
      </w:pPr>
      <w:rPr>
        <w:rFonts w:ascii="Courier New" w:hAnsi="Courier New" w:cs="Courier New" w:hint="default"/>
      </w:rPr>
    </w:lvl>
    <w:lvl w:ilvl="8" w:tplc="0C070005" w:tentative="1">
      <w:start w:val="1"/>
      <w:numFmt w:val="bullet"/>
      <w:lvlText w:val=""/>
      <w:lvlJc w:val="left"/>
      <w:pPr>
        <w:ind w:left="651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25093"/>
    <w:rsid w:val="00301162"/>
    <w:rsid w:val="003020E1"/>
    <w:rsid w:val="00405689"/>
    <w:rsid w:val="00425093"/>
    <w:rsid w:val="0061277D"/>
    <w:rsid w:val="00C17485"/>
    <w:rsid w:val="00D2298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5093"/>
  </w:style>
  <w:style w:type="paragraph" w:styleId="berschrift3">
    <w:name w:val="heading 3"/>
    <w:basedOn w:val="Standard"/>
    <w:next w:val="Standard"/>
    <w:link w:val="berschrift3Zchn"/>
    <w:uiPriority w:val="9"/>
    <w:unhideWhenUsed/>
    <w:qFormat/>
    <w:rsid w:val="004250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25093"/>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425093"/>
    <w:pPr>
      <w:ind w:left="720"/>
      <w:contextualSpacing/>
    </w:pPr>
  </w:style>
  <w:style w:type="paragraph" w:styleId="Sprechblasentext">
    <w:name w:val="Balloon Text"/>
    <w:basedOn w:val="Standard"/>
    <w:link w:val="SprechblasentextZchn"/>
    <w:uiPriority w:val="99"/>
    <w:semiHidden/>
    <w:unhideWhenUsed/>
    <w:rsid w:val="004250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50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dc:creator>
  <cp:lastModifiedBy>Michi</cp:lastModifiedBy>
  <cp:revision>2</cp:revision>
  <dcterms:created xsi:type="dcterms:W3CDTF">2011-05-23T07:39:00Z</dcterms:created>
  <dcterms:modified xsi:type="dcterms:W3CDTF">2011-05-23T07:39:00Z</dcterms:modified>
</cp:coreProperties>
</file>